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CC6" w:rsidRPr="005A0724" w:rsidRDefault="00F27CC6" w:rsidP="00F27CC6">
      <w:pPr>
        <w:ind w:firstLine="5940"/>
        <w:rPr>
          <w:sz w:val="28"/>
          <w:szCs w:val="28"/>
        </w:rPr>
      </w:pPr>
      <w:r w:rsidRPr="005A0724">
        <w:rPr>
          <w:sz w:val="28"/>
          <w:szCs w:val="28"/>
        </w:rPr>
        <w:t xml:space="preserve">Приложение </w:t>
      </w:r>
    </w:p>
    <w:p w:rsidR="00F27CC6" w:rsidRPr="005A0724" w:rsidRDefault="00F27CC6" w:rsidP="00F27CC6">
      <w:pPr>
        <w:ind w:firstLine="5940"/>
        <w:rPr>
          <w:sz w:val="28"/>
          <w:szCs w:val="28"/>
        </w:rPr>
      </w:pPr>
      <w:r w:rsidRPr="005A0724">
        <w:rPr>
          <w:sz w:val="28"/>
          <w:szCs w:val="28"/>
        </w:rPr>
        <w:t xml:space="preserve">к постановлению </w:t>
      </w:r>
    </w:p>
    <w:p w:rsidR="00F27CC6" w:rsidRPr="005A0724" w:rsidRDefault="00F27CC6" w:rsidP="00F27CC6">
      <w:pPr>
        <w:ind w:firstLine="5940"/>
        <w:rPr>
          <w:sz w:val="28"/>
          <w:szCs w:val="28"/>
        </w:rPr>
      </w:pPr>
      <w:r w:rsidRPr="005A0724">
        <w:rPr>
          <w:sz w:val="28"/>
          <w:szCs w:val="28"/>
        </w:rPr>
        <w:t>Администрации города</w:t>
      </w:r>
    </w:p>
    <w:p w:rsidR="00F27CC6" w:rsidRPr="005A0724" w:rsidRDefault="00F27CC6" w:rsidP="00F27CC6">
      <w:pPr>
        <w:ind w:firstLine="5940"/>
        <w:rPr>
          <w:sz w:val="28"/>
          <w:szCs w:val="28"/>
        </w:rPr>
      </w:pPr>
      <w:r w:rsidRPr="005A0724">
        <w:rPr>
          <w:sz w:val="28"/>
          <w:szCs w:val="28"/>
        </w:rPr>
        <w:t>от ____________ № _________</w:t>
      </w:r>
    </w:p>
    <w:p w:rsidR="00F27CC6" w:rsidRPr="005A0724" w:rsidRDefault="00F27CC6" w:rsidP="00F27CC6">
      <w:pPr>
        <w:ind w:firstLine="5280"/>
        <w:rPr>
          <w:sz w:val="28"/>
          <w:szCs w:val="28"/>
        </w:rPr>
      </w:pPr>
    </w:p>
    <w:p w:rsidR="00F27CC6" w:rsidRPr="005A0724" w:rsidRDefault="00F27CC6" w:rsidP="00F27CC6">
      <w:pPr>
        <w:ind w:firstLine="5280"/>
        <w:rPr>
          <w:sz w:val="28"/>
          <w:szCs w:val="28"/>
        </w:rPr>
      </w:pPr>
    </w:p>
    <w:p w:rsidR="00F27CC6" w:rsidRPr="005A0724" w:rsidRDefault="00F27CC6" w:rsidP="00F27CC6">
      <w:pPr>
        <w:jc w:val="center"/>
        <w:rPr>
          <w:sz w:val="28"/>
          <w:szCs w:val="28"/>
        </w:rPr>
      </w:pPr>
      <w:r w:rsidRPr="005A0724">
        <w:rPr>
          <w:sz w:val="28"/>
          <w:szCs w:val="28"/>
        </w:rPr>
        <w:t>Муниципальная программа</w:t>
      </w:r>
    </w:p>
    <w:p w:rsidR="00F27CC6" w:rsidRPr="005A0724" w:rsidRDefault="00F27CC6" w:rsidP="00F27CC6">
      <w:pPr>
        <w:jc w:val="center"/>
        <w:rPr>
          <w:bCs/>
          <w:sz w:val="28"/>
          <w:szCs w:val="28"/>
        </w:rPr>
      </w:pPr>
      <w:r w:rsidRPr="005A0724">
        <w:rPr>
          <w:bCs/>
          <w:sz w:val="28"/>
          <w:szCs w:val="28"/>
        </w:rPr>
        <w:t>«Профилактика правонарушений в городе Сургуте на 2014 – 2020 годы»</w:t>
      </w:r>
    </w:p>
    <w:p w:rsidR="00F27CC6" w:rsidRPr="005A0724" w:rsidRDefault="00F27CC6" w:rsidP="00F27CC6">
      <w:pPr>
        <w:jc w:val="center"/>
        <w:rPr>
          <w:bCs/>
          <w:sz w:val="28"/>
          <w:szCs w:val="28"/>
        </w:rPr>
      </w:pPr>
    </w:p>
    <w:p w:rsidR="00F27CC6" w:rsidRPr="005A0724" w:rsidRDefault="00415406" w:rsidP="00415406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>Раздел 1.</w:t>
      </w:r>
      <w:r w:rsidR="00F27CC6" w:rsidRPr="005A0724">
        <w:rPr>
          <w:rFonts w:ascii="Times New Roman" w:hAnsi="Times New Roman" w:cs="Times New Roman"/>
          <w:bCs/>
          <w:sz w:val="28"/>
          <w:szCs w:val="28"/>
        </w:rPr>
        <w:t>Характеристика текущего состояния</w:t>
      </w:r>
      <w:r w:rsidR="006E37D8" w:rsidRPr="005A0724">
        <w:rPr>
          <w:rFonts w:ascii="Times New Roman" w:hAnsi="Times New Roman" w:cs="Times New Roman"/>
          <w:bCs/>
          <w:sz w:val="28"/>
          <w:szCs w:val="28"/>
        </w:rPr>
        <w:t>.</w:t>
      </w:r>
    </w:p>
    <w:p w:rsidR="00415406" w:rsidRPr="005A0724" w:rsidRDefault="00415406" w:rsidP="00415406">
      <w:pPr>
        <w:pStyle w:val="ConsPlusNormal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A0724">
        <w:rPr>
          <w:rFonts w:ascii="Times New Roman" w:eastAsia="Calibri" w:hAnsi="Times New Roman" w:cs="Times New Roman"/>
          <w:bCs/>
          <w:sz w:val="28"/>
          <w:szCs w:val="28"/>
        </w:rPr>
        <w:t xml:space="preserve">До 01.01.2014 года реализация государственных полномочий в сфере профилактики правонарушений в городе Сургуте осуществлялась в рамках долгосрочной целевой программы «Профилактика правонарушений в муниципальном образовании городском округе город Сургут на 2012 – 2015 годы», утвержденной постановлением Администрации города от 10.10.2012 № 7882 (с </w:t>
      </w:r>
      <w:r w:rsidR="00887F3C" w:rsidRPr="005A0724">
        <w:rPr>
          <w:rFonts w:ascii="Times New Roman" w:eastAsia="Calibri" w:hAnsi="Times New Roman" w:cs="Times New Roman"/>
          <w:bCs/>
          <w:sz w:val="28"/>
          <w:szCs w:val="28"/>
        </w:rPr>
        <w:t>последующими изменениями)</w:t>
      </w:r>
      <w:r w:rsidR="00B37C12" w:rsidRPr="005A0724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F27CC6" w:rsidRPr="005A0724" w:rsidRDefault="00415406" w:rsidP="0041540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sz w:val="28"/>
          <w:szCs w:val="28"/>
        </w:rPr>
      </w:pPr>
      <w:r w:rsidRPr="005A0724">
        <w:rPr>
          <w:rFonts w:eastAsia="Calibri"/>
          <w:bCs/>
          <w:sz w:val="28"/>
          <w:szCs w:val="28"/>
        </w:rPr>
        <w:t>Настоящая муниципальная программа разработана в соответствии с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изменениями), на основании паспорта муниципальной программы, утвержденного распоряжением Администрации города от 30.08.2013 № 3106 «О разработке муниципальной программы «Профилактика правонарушений в городе Сургуте на 2014 – 2016 годы» (с последующими изменениями).</w:t>
      </w:r>
    </w:p>
    <w:p w:rsidR="00C7312C" w:rsidRPr="005A0724" w:rsidRDefault="00C7312C" w:rsidP="00C7312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0724">
        <w:rPr>
          <w:sz w:val="28"/>
          <w:szCs w:val="28"/>
        </w:rPr>
        <w:t>Настоящая муниципальная программа разработана в соответствии с</w:t>
      </w:r>
      <w:r w:rsidRPr="005A0724">
        <w:t xml:space="preserve"> </w:t>
      </w:r>
      <w:r w:rsidRPr="005A0724">
        <w:rPr>
          <w:sz w:val="28"/>
          <w:szCs w:val="28"/>
        </w:rPr>
        <w:t>постановлением Правительства Ханты-Мансийского автономного о</w:t>
      </w:r>
      <w:r w:rsidR="00447091" w:rsidRPr="005A0724">
        <w:rPr>
          <w:sz w:val="28"/>
          <w:szCs w:val="28"/>
        </w:rPr>
        <w:t>круга – Югры от 09.10.2013 № 428</w:t>
      </w:r>
      <w:r w:rsidRPr="005A0724">
        <w:rPr>
          <w:sz w:val="28"/>
          <w:szCs w:val="28"/>
        </w:rPr>
        <w:t>-п «О государственной програ</w:t>
      </w:r>
      <w:r w:rsidR="00447091" w:rsidRPr="005A0724">
        <w:rPr>
          <w:sz w:val="28"/>
          <w:szCs w:val="28"/>
        </w:rPr>
        <w:t>мме Ханты-Мансийского автономног</w:t>
      </w:r>
      <w:r w:rsidRPr="005A0724">
        <w:rPr>
          <w:sz w:val="28"/>
          <w:szCs w:val="28"/>
        </w:rPr>
        <w:t xml:space="preserve">о округа – Югры «О государственной политике в сфере обеспечения межнационального согласия, гражданского единства, отдельных прав и законных интересов граждан, О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Ханты-Мансийском автономном округе – Югре на 2014 – 2020 годы». </w:t>
      </w:r>
    </w:p>
    <w:p w:rsidR="00C07A8C" w:rsidRPr="005A0724" w:rsidRDefault="00C07A8C" w:rsidP="00C07A8C">
      <w:pPr>
        <w:ind w:firstLine="567"/>
        <w:jc w:val="both"/>
        <w:rPr>
          <w:sz w:val="28"/>
          <w:szCs w:val="28"/>
        </w:rPr>
      </w:pPr>
      <w:r w:rsidRPr="005A0724">
        <w:rPr>
          <w:sz w:val="28"/>
          <w:szCs w:val="28"/>
        </w:rPr>
        <w:t>Создание условий для реализации указанных полномочий является одним из приоритетных направлений стратегии социально-экономического развития муниципального образования городской округ город Сургут в соответствии с решением Думы города Сургута от 08.06.2015 № 718-</w:t>
      </w:r>
      <w:r w:rsidRPr="005A0724">
        <w:rPr>
          <w:sz w:val="28"/>
          <w:szCs w:val="28"/>
          <w:lang w:val="en-US"/>
        </w:rPr>
        <w:t>V</w:t>
      </w:r>
      <w:r w:rsidRPr="005A0724">
        <w:rPr>
          <w:sz w:val="28"/>
          <w:szCs w:val="28"/>
        </w:rPr>
        <w:t xml:space="preserve"> ДГ «О Стратегии социально-экономического развития муниципального образования городской округ город Сургут на период до 2030 года» в сфере обеспечения безопасности городского округа и его населения.</w:t>
      </w:r>
    </w:p>
    <w:p w:rsidR="00F27CC6" w:rsidRPr="005A0724" w:rsidRDefault="00C07A8C" w:rsidP="0046348D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>Мун</w:t>
      </w:r>
      <w:r w:rsidR="00F27CC6" w:rsidRPr="005A0724">
        <w:rPr>
          <w:rFonts w:ascii="Times New Roman" w:hAnsi="Times New Roman" w:cs="Times New Roman"/>
          <w:bCs/>
          <w:sz w:val="28"/>
          <w:szCs w:val="28"/>
        </w:rPr>
        <w:t xml:space="preserve">иципальная программа разработана для осуществления полномочий            </w:t>
      </w:r>
      <w:r w:rsidR="001F14C7" w:rsidRPr="005A0724">
        <w:rPr>
          <w:rFonts w:ascii="Times New Roman" w:hAnsi="Times New Roman" w:cs="Times New Roman"/>
          <w:bCs/>
          <w:sz w:val="28"/>
          <w:szCs w:val="28"/>
        </w:rPr>
        <w:t xml:space="preserve"> в охране общественного порядка, в том числе </w:t>
      </w:r>
      <w:r w:rsidR="00F27CC6" w:rsidRPr="005A0724">
        <w:rPr>
          <w:rFonts w:ascii="Times New Roman" w:hAnsi="Times New Roman" w:cs="Times New Roman"/>
          <w:sz w:val="28"/>
          <w:szCs w:val="28"/>
        </w:rPr>
        <w:t xml:space="preserve"> </w:t>
      </w:r>
      <w:r w:rsidR="00F27CC6" w:rsidRPr="005A0724">
        <w:rPr>
          <w:rFonts w:ascii="Times New Roman" w:hAnsi="Times New Roman" w:cs="Times New Roman"/>
          <w:bCs/>
          <w:sz w:val="28"/>
          <w:szCs w:val="28"/>
        </w:rPr>
        <w:t xml:space="preserve">безопасности дорожного движения, переданного органам местного самоуправления отдельного государственного полномочия по образованию и организации деятельности комиссии по делам несовершеннолетних и защите их прав и по созданию административных комиссий и организационному обеспечению их деятельности. </w:t>
      </w:r>
    </w:p>
    <w:p w:rsidR="00F27CC6" w:rsidRPr="005A0724" w:rsidRDefault="00F27CC6" w:rsidP="0046348D">
      <w:pPr>
        <w:ind w:firstLine="567"/>
        <w:jc w:val="both"/>
        <w:rPr>
          <w:sz w:val="28"/>
          <w:szCs w:val="28"/>
        </w:rPr>
      </w:pPr>
      <w:r w:rsidRPr="005A0724">
        <w:rPr>
          <w:sz w:val="28"/>
          <w:szCs w:val="28"/>
        </w:rPr>
        <w:lastRenderedPageBreak/>
        <w:t xml:space="preserve">Во исполнение поручений Президента Российской Федерации                            от 25.09.2005 № Пр-1564, от 29.06.2007 № Пр-293 ГС в автономном округе создана и совершенствуется государственная система профилактики правонарушений. </w:t>
      </w:r>
    </w:p>
    <w:p w:rsidR="008A00A7" w:rsidRPr="005A0724" w:rsidRDefault="00887F3C" w:rsidP="00887F3C">
      <w:pPr>
        <w:pStyle w:val="ad"/>
        <w:ind w:firstLine="567"/>
        <w:rPr>
          <w:rFonts w:ascii="Times New Roman" w:hAnsi="Times New Roman"/>
          <w:sz w:val="28"/>
          <w:szCs w:val="28"/>
        </w:rPr>
      </w:pPr>
      <w:r w:rsidRPr="005A0724">
        <w:rPr>
          <w:rFonts w:ascii="Times New Roman" w:hAnsi="Times New Roman"/>
          <w:sz w:val="28"/>
          <w:szCs w:val="28"/>
        </w:rPr>
        <w:t xml:space="preserve"> </w:t>
      </w:r>
      <w:r w:rsidR="008A00A7" w:rsidRPr="005A0724">
        <w:rPr>
          <w:rFonts w:ascii="Times New Roman" w:hAnsi="Times New Roman"/>
          <w:sz w:val="28"/>
          <w:szCs w:val="28"/>
        </w:rPr>
        <w:t xml:space="preserve">Криминальная ситуация в городе остается контролируемой, фактов дестабилизации ситуации в общественно-политических и социально-экономических сферах не допущено. </w:t>
      </w:r>
      <w:r w:rsidR="0046348D" w:rsidRPr="005A0724">
        <w:rPr>
          <w:rFonts w:ascii="Times New Roman" w:hAnsi="Times New Roman"/>
          <w:sz w:val="28"/>
          <w:szCs w:val="28"/>
        </w:rPr>
        <w:t>О</w:t>
      </w:r>
      <w:r w:rsidR="008A00A7" w:rsidRPr="005A0724">
        <w:rPr>
          <w:rFonts w:ascii="Times New Roman" w:hAnsi="Times New Roman"/>
          <w:sz w:val="28"/>
          <w:szCs w:val="28"/>
        </w:rPr>
        <w:t>беспеч</w:t>
      </w:r>
      <w:r w:rsidR="0046348D" w:rsidRPr="005A0724">
        <w:rPr>
          <w:rFonts w:ascii="Times New Roman" w:hAnsi="Times New Roman"/>
          <w:sz w:val="28"/>
          <w:szCs w:val="28"/>
        </w:rPr>
        <w:t>ивается</w:t>
      </w:r>
      <w:r w:rsidR="008A00A7" w:rsidRPr="005A0724">
        <w:rPr>
          <w:rFonts w:ascii="Times New Roman" w:hAnsi="Times New Roman"/>
          <w:sz w:val="28"/>
          <w:szCs w:val="28"/>
        </w:rPr>
        <w:t xml:space="preserve"> выполнение задач</w:t>
      </w:r>
      <w:r w:rsidR="0046348D" w:rsidRPr="005A0724">
        <w:rPr>
          <w:rFonts w:ascii="Times New Roman" w:hAnsi="Times New Roman"/>
          <w:sz w:val="28"/>
          <w:szCs w:val="28"/>
        </w:rPr>
        <w:t xml:space="preserve"> </w:t>
      </w:r>
      <w:r w:rsidR="008A00A7" w:rsidRPr="005A0724">
        <w:rPr>
          <w:rFonts w:ascii="Times New Roman" w:hAnsi="Times New Roman"/>
          <w:sz w:val="28"/>
          <w:szCs w:val="28"/>
        </w:rPr>
        <w:t xml:space="preserve">по сохранению правопорядка и безопасности, защите прав и свобод граждан. </w:t>
      </w:r>
    </w:p>
    <w:p w:rsidR="00887F3C" w:rsidRPr="005A0724" w:rsidRDefault="00887F3C" w:rsidP="00887F3C">
      <w:pPr>
        <w:pStyle w:val="ad"/>
        <w:ind w:firstLine="567"/>
        <w:rPr>
          <w:rFonts w:ascii="Times New Roman" w:hAnsi="Times New Roman"/>
          <w:sz w:val="28"/>
          <w:szCs w:val="28"/>
        </w:rPr>
      </w:pPr>
      <w:r w:rsidRPr="005A0724">
        <w:rPr>
          <w:rFonts w:ascii="Times New Roman" w:hAnsi="Times New Roman"/>
          <w:sz w:val="28"/>
          <w:szCs w:val="28"/>
        </w:rPr>
        <w:t>В дальнейшем по-прежнему необходимо совершенствование системы профилактики, комплексного подхода к противодействию преступности. Проведение целенаправленной работы по обеспечению общественного порядка в местах массового пребывания граждан, тем самым  реализация мероприятий муниципальной программы позволит реализовать поставленные задачи.</w:t>
      </w:r>
    </w:p>
    <w:p w:rsidR="00507820" w:rsidRPr="005A0724" w:rsidRDefault="00507820" w:rsidP="0046348D">
      <w:pPr>
        <w:tabs>
          <w:tab w:val="left" w:pos="1418"/>
        </w:tabs>
        <w:ind w:firstLine="567"/>
        <w:jc w:val="both"/>
        <w:rPr>
          <w:sz w:val="28"/>
          <w:szCs w:val="28"/>
        </w:rPr>
      </w:pPr>
      <w:r w:rsidRPr="005A0724">
        <w:rPr>
          <w:sz w:val="28"/>
          <w:szCs w:val="28"/>
        </w:rPr>
        <w:t xml:space="preserve">Анализ динамики </w:t>
      </w:r>
      <w:r w:rsidR="006275DE" w:rsidRPr="005A0724">
        <w:rPr>
          <w:sz w:val="28"/>
          <w:szCs w:val="28"/>
        </w:rPr>
        <w:t xml:space="preserve">целевых </w:t>
      </w:r>
      <w:r w:rsidR="002A7D09" w:rsidRPr="005A0724">
        <w:rPr>
          <w:sz w:val="28"/>
          <w:szCs w:val="28"/>
        </w:rPr>
        <w:t xml:space="preserve">показателей  результатов </w:t>
      </w:r>
      <w:r w:rsidR="00C7312C" w:rsidRPr="005A0724">
        <w:rPr>
          <w:sz w:val="28"/>
          <w:szCs w:val="28"/>
        </w:rPr>
        <w:t xml:space="preserve">реализации </w:t>
      </w:r>
      <w:r w:rsidR="002A7D09" w:rsidRPr="005A0724">
        <w:rPr>
          <w:sz w:val="28"/>
          <w:szCs w:val="28"/>
        </w:rPr>
        <w:t xml:space="preserve">муниципальной программы </w:t>
      </w:r>
      <w:r w:rsidRPr="005A0724">
        <w:rPr>
          <w:sz w:val="28"/>
          <w:szCs w:val="28"/>
        </w:rPr>
        <w:t xml:space="preserve">позволяет </w:t>
      </w:r>
      <w:r w:rsidR="00C7312C" w:rsidRPr="005A0724">
        <w:rPr>
          <w:sz w:val="28"/>
          <w:szCs w:val="28"/>
        </w:rPr>
        <w:t xml:space="preserve">сделать вывод об относительно стабильной обстановке в городе Сургуте </w:t>
      </w:r>
      <w:r w:rsidR="002A7D09" w:rsidRPr="005A0724">
        <w:rPr>
          <w:sz w:val="28"/>
          <w:szCs w:val="28"/>
        </w:rPr>
        <w:t xml:space="preserve">в </w:t>
      </w:r>
      <w:r w:rsidRPr="005A0724">
        <w:rPr>
          <w:sz w:val="28"/>
          <w:szCs w:val="28"/>
        </w:rPr>
        <w:t>2014 год</w:t>
      </w:r>
      <w:r w:rsidR="002A7D09" w:rsidRPr="005A0724">
        <w:rPr>
          <w:sz w:val="28"/>
          <w:szCs w:val="28"/>
        </w:rPr>
        <w:t>у</w:t>
      </w:r>
      <w:r w:rsidR="00C7312C" w:rsidRPr="005A0724">
        <w:rPr>
          <w:sz w:val="28"/>
          <w:szCs w:val="28"/>
        </w:rPr>
        <w:t>.</w:t>
      </w:r>
    </w:p>
    <w:p w:rsidR="00276279" w:rsidRPr="005A0724" w:rsidRDefault="00276279" w:rsidP="00D55212">
      <w:pPr>
        <w:pStyle w:val="ConsPlusNormal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F27CC6" w:rsidRPr="005A0724" w:rsidRDefault="00F27CC6" w:rsidP="00276279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>Динамика изменения значений показателей</w:t>
      </w:r>
      <w:r w:rsidR="00276279" w:rsidRPr="005A0724">
        <w:rPr>
          <w:rFonts w:ascii="Times New Roman" w:hAnsi="Times New Roman" w:cs="Times New Roman"/>
          <w:bCs/>
          <w:sz w:val="28"/>
          <w:szCs w:val="28"/>
        </w:rPr>
        <w:t xml:space="preserve"> результатов реализации</w:t>
      </w:r>
    </w:p>
    <w:p w:rsidR="00276279" w:rsidRPr="005A0724" w:rsidRDefault="00276279" w:rsidP="00276279">
      <w:pPr>
        <w:pStyle w:val="ConsPlusNormal"/>
        <w:jc w:val="center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>муниципальной программы</w:t>
      </w:r>
    </w:p>
    <w:p w:rsidR="00276279" w:rsidRPr="005A0724" w:rsidRDefault="00276279" w:rsidP="00D55212">
      <w:pPr>
        <w:pStyle w:val="ConsPlusNormal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  <w:t xml:space="preserve">      Таблица 1</w:t>
      </w:r>
    </w:p>
    <w:tbl>
      <w:tblPr>
        <w:tblW w:w="1020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75"/>
        <w:gridCol w:w="885"/>
        <w:gridCol w:w="1111"/>
        <w:gridCol w:w="1112"/>
        <w:gridCol w:w="1111"/>
        <w:gridCol w:w="1111"/>
      </w:tblGrid>
      <w:tr w:rsidR="005A0724" w:rsidRPr="005A0724" w:rsidTr="00686850">
        <w:trPr>
          <w:tblCellSpacing w:w="5" w:type="nil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50" w:rsidRPr="005A0724" w:rsidRDefault="00686850" w:rsidP="00D55212">
            <w:pPr>
              <w:jc w:val="both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 xml:space="preserve">Наименование показателей </w:t>
            </w:r>
          </w:p>
          <w:p w:rsidR="00686850" w:rsidRPr="005A0724" w:rsidRDefault="00686850" w:rsidP="00D55212">
            <w:pPr>
              <w:jc w:val="both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 xml:space="preserve">результатов реализации </w:t>
            </w:r>
          </w:p>
          <w:p w:rsidR="00686850" w:rsidRPr="005A0724" w:rsidRDefault="00686850" w:rsidP="00D55212">
            <w:pPr>
              <w:jc w:val="both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муниципальной программы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D55212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Ед.</w:t>
            </w:r>
          </w:p>
          <w:p w:rsidR="00686850" w:rsidRPr="005A0724" w:rsidRDefault="00686850" w:rsidP="00D55212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изм.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2011 год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2012 год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2013 год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2014</w:t>
            </w:r>
          </w:p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год</w:t>
            </w:r>
          </w:p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5A0724" w:rsidRPr="005A0724" w:rsidTr="00686850">
        <w:trPr>
          <w:tblCellSpacing w:w="5" w:type="nil"/>
        </w:trPr>
        <w:tc>
          <w:tcPr>
            <w:tcW w:w="4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50" w:rsidRPr="005A0724" w:rsidRDefault="00686850" w:rsidP="00D55212">
            <w:pPr>
              <w:jc w:val="both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 xml:space="preserve">Общее количество совершенных </w:t>
            </w:r>
          </w:p>
          <w:p w:rsidR="00686850" w:rsidRPr="005A0724" w:rsidRDefault="00686850" w:rsidP="00D55212">
            <w:pPr>
              <w:jc w:val="both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преступлений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D55212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ед.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6105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5312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4D2ACF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5208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56D85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4796</w:t>
            </w:r>
            <w:r w:rsidR="00686850" w:rsidRPr="005A0724">
              <w:rPr>
                <w:bCs/>
                <w:sz w:val="28"/>
                <w:szCs w:val="28"/>
              </w:rPr>
              <w:t xml:space="preserve">    </w:t>
            </w:r>
          </w:p>
        </w:tc>
      </w:tr>
      <w:tr w:rsidR="005A0724" w:rsidRPr="005A0724" w:rsidTr="00686850">
        <w:trPr>
          <w:trHeight w:val="400"/>
          <w:tblCellSpacing w:w="5" w:type="nil"/>
        </w:trPr>
        <w:tc>
          <w:tcPr>
            <w:tcW w:w="4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50" w:rsidRPr="005A0724" w:rsidRDefault="00686850" w:rsidP="00D55212">
            <w:pPr>
              <w:jc w:val="both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Количество потерпевших (на 10 тыс. населения)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D55212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ед.</w:t>
            </w:r>
          </w:p>
          <w:p w:rsidR="00686850" w:rsidRPr="005A0724" w:rsidRDefault="00686850" w:rsidP="00D552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153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127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130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56D85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121</w:t>
            </w:r>
          </w:p>
        </w:tc>
      </w:tr>
      <w:tr w:rsidR="005A0724" w:rsidRPr="005A0724" w:rsidTr="00686850">
        <w:trPr>
          <w:trHeight w:val="400"/>
          <w:tblCellSpacing w:w="5" w:type="nil"/>
        </w:trPr>
        <w:tc>
          <w:tcPr>
            <w:tcW w:w="4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50" w:rsidRPr="005A0724" w:rsidRDefault="00686850" w:rsidP="00D55212">
            <w:pPr>
              <w:jc w:val="both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Количество совершенных уличных преступлений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D55212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ед.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1797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1534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4D2ACF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2757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56D85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2334</w:t>
            </w:r>
          </w:p>
        </w:tc>
      </w:tr>
      <w:tr w:rsidR="005A0724" w:rsidRPr="005A0724" w:rsidTr="00686850">
        <w:trPr>
          <w:trHeight w:val="600"/>
          <w:tblCellSpacing w:w="5" w:type="nil"/>
        </w:trPr>
        <w:tc>
          <w:tcPr>
            <w:tcW w:w="48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850" w:rsidRPr="005A0724" w:rsidRDefault="00686850" w:rsidP="00D55212">
            <w:pPr>
              <w:jc w:val="both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Количество выявленных административных правонарушений (на 10 тыс. населения)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D55212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ед.</w:t>
            </w:r>
          </w:p>
          <w:p w:rsidR="00686850" w:rsidRPr="005A0724" w:rsidRDefault="00686850" w:rsidP="00D55212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8449</w:t>
            </w:r>
          </w:p>
        </w:tc>
        <w:tc>
          <w:tcPr>
            <w:tcW w:w="11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8505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86850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8910</w:t>
            </w:r>
          </w:p>
        </w:tc>
        <w:tc>
          <w:tcPr>
            <w:tcW w:w="1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6850" w:rsidRPr="005A0724" w:rsidRDefault="00656D85" w:rsidP="00686850">
            <w:pPr>
              <w:jc w:val="center"/>
              <w:rPr>
                <w:bCs/>
                <w:sz w:val="28"/>
                <w:szCs w:val="28"/>
              </w:rPr>
            </w:pPr>
            <w:r w:rsidRPr="005A0724">
              <w:rPr>
                <w:bCs/>
                <w:sz w:val="28"/>
                <w:szCs w:val="28"/>
              </w:rPr>
              <w:t>7952</w:t>
            </w:r>
          </w:p>
        </w:tc>
      </w:tr>
    </w:tbl>
    <w:p w:rsidR="00276279" w:rsidRPr="005A0724" w:rsidRDefault="002A7D09" w:rsidP="00D55212">
      <w:pPr>
        <w:ind w:firstLine="567"/>
        <w:jc w:val="both"/>
        <w:rPr>
          <w:sz w:val="28"/>
          <w:szCs w:val="28"/>
        </w:rPr>
      </w:pPr>
      <w:r w:rsidRPr="005A0724">
        <w:rPr>
          <w:sz w:val="28"/>
          <w:szCs w:val="28"/>
        </w:rPr>
        <w:t xml:space="preserve"> </w:t>
      </w:r>
    </w:p>
    <w:p w:rsidR="00F27CC6" w:rsidRPr="005A0724" w:rsidRDefault="00276279" w:rsidP="00276279">
      <w:pPr>
        <w:pStyle w:val="ConsPlusNormal"/>
        <w:ind w:left="568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 xml:space="preserve">Раздел 2. </w:t>
      </w:r>
      <w:r w:rsidR="00F27CC6" w:rsidRPr="005A0724">
        <w:rPr>
          <w:rFonts w:ascii="Times New Roman" w:hAnsi="Times New Roman" w:cs="Times New Roman"/>
          <w:bCs/>
          <w:sz w:val="28"/>
          <w:szCs w:val="28"/>
        </w:rPr>
        <w:t>Цели и задачи муниципальной программы</w:t>
      </w:r>
      <w:r w:rsidR="006E37D8" w:rsidRPr="005A0724">
        <w:rPr>
          <w:rFonts w:ascii="Times New Roman" w:hAnsi="Times New Roman" w:cs="Times New Roman"/>
          <w:bCs/>
          <w:sz w:val="28"/>
          <w:szCs w:val="28"/>
        </w:rPr>
        <w:t>.</w:t>
      </w:r>
    </w:p>
    <w:p w:rsidR="002A7D09" w:rsidRPr="005A0724" w:rsidRDefault="002A7D09" w:rsidP="00276279">
      <w:pPr>
        <w:pStyle w:val="ConsPlusNormal"/>
        <w:ind w:left="568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</w:r>
      <w:r w:rsidRPr="005A0724">
        <w:rPr>
          <w:rFonts w:ascii="Times New Roman" w:hAnsi="Times New Roman" w:cs="Times New Roman"/>
          <w:bCs/>
          <w:sz w:val="28"/>
          <w:szCs w:val="28"/>
        </w:rPr>
        <w:tab/>
        <w:t xml:space="preserve">      Таблица 2</w:t>
      </w:r>
    </w:p>
    <w:p w:rsidR="00276279" w:rsidRPr="005A0724" w:rsidRDefault="00276279" w:rsidP="00276279">
      <w:pPr>
        <w:pStyle w:val="ConsPlusNormal"/>
        <w:ind w:left="928"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6"/>
        <w:gridCol w:w="6521"/>
      </w:tblGrid>
      <w:tr w:rsidR="005A0724" w:rsidRPr="005A0724" w:rsidTr="006E37D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CC6" w:rsidRPr="005A0724" w:rsidRDefault="00F27CC6" w:rsidP="006E3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Задачи </w:t>
            </w:r>
            <w:r w:rsidR="006E37D8"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>униципальной</w:t>
            </w:r>
          </w:p>
          <w:p w:rsidR="00F27CC6" w:rsidRPr="005A0724" w:rsidRDefault="00F27CC6" w:rsidP="006E37D8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CC6" w:rsidRPr="005A0724" w:rsidRDefault="00F27CC6" w:rsidP="006E37D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>Обоснование соответствия задач</w:t>
            </w:r>
            <w:r w:rsidR="006E37D8"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цели программы, сроков реализации программы</w:t>
            </w:r>
          </w:p>
        </w:tc>
      </w:tr>
      <w:tr w:rsidR="005A0724" w:rsidRPr="005A0724" w:rsidTr="006E37D8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C6" w:rsidRPr="005A0724" w:rsidRDefault="00F27CC6" w:rsidP="00D55212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F27CC6" w:rsidRPr="005A0724" w:rsidRDefault="00C00E72" w:rsidP="006E37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>Ц</w:t>
            </w:r>
            <w:r w:rsidR="00F27CC6"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ель муниципальной программы: реализация на территории </w:t>
            </w:r>
            <w:r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 w:rsidR="00F27CC6"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>ород</w:t>
            </w:r>
            <w:r w:rsidR="006A5A56"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 </w:t>
            </w:r>
            <w:r w:rsidR="00F27CC6"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мероприятий  в сфере профилактики правонарушений и создания основы для снижения уровня преступности посредством укрепления законности и правопорядка,  повышения уровня безопасности граждан</w:t>
            </w:r>
          </w:p>
          <w:p w:rsidR="00F27CC6" w:rsidRPr="005A0724" w:rsidRDefault="00F27CC6" w:rsidP="00D55212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A0724" w:rsidRPr="005A0724" w:rsidTr="006E37D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C6" w:rsidRPr="005A0724" w:rsidRDefault="00F27CC6" w:rsidP="006E37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>Задача 1.</w:t>
            </w:r>
            <w:r w:rsidR="001664E7"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  <w:r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Профилактика </w:t>
            </w:r>
            <w:r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правонарушений в общественных местах и в сфере безопасности дорожного движения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C6" w:rsidRPr="005A0724" w:rsidRDefault="006E37D8" w:rsidP="006E37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</w:t>
            </w:r>
            <w:r w:rsidR="00F27CC6"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ешение тактической задачи позволит стабилизировать криминогенную обстановку в городе, сократить </w:t>
            </w:r>
            <w:r w:rsidR="00F27CC6"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ежегодный рост преступности, увеличить раскрываемость тяжких и особо тяжких преступлений</w:t>
            </w:r>
          </w:p>
        </w:tc>
      </w:tr>
      <w:tr w:rsidR="005A0724" w:rsidRPr="005A0724" w:rsidTr="006E37D8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C6" w:rsidRPr="005A0724" w:rsidRDefault="00F27CC6" w:rsidP="006E37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Задача 2.</w:t>
            </w:r>
            <w:r w:rsidR="001664E7"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  <w:r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Совершенствование информационного и методического обеспечения профилактики правонарушений, повышение правосознания граждан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CC6" w:rsidRPr="005A0724" w:rsidRDefault="00F27CC6" w:rsidP="006E37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0724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тактической задачи позволит повысить уровень доверия населения к органам власти и управления, правоохранительным ведомствам, обеспечения прав и законных интересов граждан, в целом оздоровить обстановку в общественных местах, обеспечить своевременное реагирование на совершаемые правонарушения</w:t>
            </w:r>
          </w:p>
        </w:tc>
      </w:tr>
    </w:tbl>
    <w:p w:rsidR="00F27CC6" w:rsidRPr="005A0724" w:rsidRDefault="00F27CC6" w:rsidP="00D55212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312C" w:rsidRPr="005A0724" w:rsidRDefault="00C7312C" w:rsidP="006275DE">
      <w:pPr>
        <w:pStyle w:val="ConsPlusNormal"/>
        <w:tabs>
          <w:tab w:val="left" w:pos="0"/>
        </w:tabs>
        <w:ind w:left="567"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75DE" w:rsidRPr="005A0724" w:rsidRDefault="00276279" w:rsidP="006275DE">
      <w:pPr>
        <w:pStyle w:val="ConsPlusNormal"/>
        <w:tabs>
          <w:tab w:val="left" w:pos="0"/>
        </w:tabs>
        <w:ind w:left="567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 xml:space="preserve">Раздел 3. </w:t>
      </w:r>
      <w:r w:rsidR="00F27CC6" w:rsidRPr="005A0724">
        <w:rPr>
          <w:rFonts w:ascii="Times New Roman" w:hAnsi="Times New Roman" w:cs="Times New Roman"/>
          <w:bCs/>
          <w:sz w:val="28"/>
          <w:szCs w:val="28"/>
        </w:rPr>
        <w:t xml:space="preserve"> Программные мероприятия, объем ассигнований</w:t>
      </w:r>
      <w:r w:rsidR="006275DE" w:rsidRPr="005A0724">
        <w:rPr>
          <w:rFonts w:ascii="Times New Roman" w:hAnsi="Times New Roman" w:cs="Times New Roman"/>
          <w:bCs/>
          <w:sz w:val="28"/>
          <w:szCs w:val="28"/>
        </w:rPr>
        <w:t xml:space="preserve"> на реализацию </w:t>
      </w:r>
    </w:p>
    <w:p w:rsidR="00F27CC6" w:rsidRPr="005A0724" w:rsidRDefault="006275DE" w:rsidP="006275DE">
      <w:pPr>
        <w:pStyle w:val="ConsPlusNormal"/>
        <w:tabs>
          <w:tab w:val="left" w:pos="0"/>
        </w:tabs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 xml:space="preserve">программы </w:t>
      </w:r>
      <w:r w:rsidR="00F27CC6" w:rsidRPr="005A0724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6E37D8" w:rsidRPr="005A0724">
        <w:rPr>
          <w:rFonts w:ascii="Times New Roman" w:hAnsi="Times New Roman" w:cs="Times New Roman"/>
          <w:bCs/>
          <w:sz w:val="28"/>
          <w:szCs w:val="28"/>
        </w:rPr>
        <w:t>показатели результатов</w:t>
      </w:r>
      <w:r w:rsidR="00F27CC6" w:rsidRPr="005A0724">
        <w:rPr>
          <w:rFonts w:ascii="Times New Roman" w:hAnsi="Times New Roman" w:cs="Times New Roman"/>
          <w:bCs/>
          <w:sz w:val="28"/>
          <w:szCs w:val="28"/>
        </w:rPr>
        <w:t xml:space="preserve"> реализации муниципальной программы</w:t>
      </w:r>
      <w:r w:rsidR="006E37D8" w:rsidRPr="005A0724">
        <w:rPr>
          <w:rFonts w:ascii="Times New Roman" w:hAnsi="Times New Roman" w:cs="Times New Roman"/>
          <w:bCs/>
          <w:sz w:val="28"/>
          <w:szCs w:val="28"/>
        </w:rPr>
        <w:t>.</w:t>
      </w:r>
    </w:p>
    <w:p w:rsidR="00F27CC6" w:rsidRPr="005A0724" w:rsidRDefault="00F27CC6" w:rsidP="00D5521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pacing w:val="-6"/>
          <w:sz w:val="28"/>
          <w:szCs w:val="28"/>
        </w:rPr>
        <w:t>Программные мероприятия, объем ассигнований на реализацию программы</w:t>
      </w:r>
      <w:r w:rsidR="002A7D09" w:rsidRPr="005A0724">
        <w:rPr>
          <w:rFonts w:ascii="Times New Roman" w:hAnsi="Times New Roman" w:cs="Times New Roman"/>
          <w:bCs/>
          <w:spacing w:val="-6"/>
          <w:sz w:val="28"/>
          <w:szCs w:val="28"/>
        </w:rPr>
        <w:t xml:space="preserve"> и</w:t>
      </w:r>
      <w:r w:rsidRPr="005A0724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6E37D8" w:rsidRPr="005A0724">
        <w:rPr>
          <w:rFonts w:ascii="Times New Roman" w:hAnsi="Times New Roman" w:cs="Times New Roman"/>
          <w:bCs/>
          <w:sz w:val="28"/>
          <w:szCs w:val="28"/>
        </w:rPr>
        <w:t>показатели</w:t>
      </w:r>
      <w:r w:rsidRPr="005A0724">
        <w:rPr>
          <w:rFonts w:ascii="Times New Roman" w:hAnsi="Times New Roman" w:cs="Times New Roman"/>
          <w:bCs/>
          <w:sz w:val="28"/>
          <w:szCs w:val="28"/>
        </w:rPr>
        <w:t xml:space="preserve"> ре</w:t>
      </w:r>
      <w:r w:rsidR="006E37D8" w:rsidRPr="005A0724">
        <w:rPr>
          <w:rFonts w:ascii="Times New Roman" w:hAnsi="Times New Roman" w:cs="Times New Roman"/>
          <w:bCs/>
          <w:sz w:val="28"/>
          <w:szCs w:val="28"/>
        </w:rPr>
        <w:t>зультатов</w:t>
      </w:r>
      <w:r w:rsidRPr="005A0724">
        <w:rPr>
          <w:rFonts w:ascii="Times New Roman" w:hAnsi="Times New Roman" w:cs="Times New Roman"/>
          <w:bCs/>
          <w:sz w:val="28"/>
          <w:szCs w:val="28"/>
        </w:rPr>
        <w:t xml:space="preserve"> реализации муниципальной программы представлены в при</w:t>
      </w:r>
      <w:r w:rsidR="004E447B" w:rsidRPr="005A0724">
        <w:rPr>
          <w:rFonts w:ascii="Times New Roman" w:hAnsi="Times New Roman" w:cs="Times New Roman"/>
          <w:bCs/>
          <w:sz w:val="28"/>
          <w:szCs w:val="28"/>
        </w:rPr>
        <w:t xml:space="preserve">ложении </w:t>
      </w:r>
      <w:r w:rsidRPr="005A0724">
        <w:rPr>
          <w:rFonts w:ascii="Times New Roman" w:hAnsi="Times New Roman" w:cs="Times New Roman"/>
          <w:bCs/>
          <w:sz w:val="28"/>
          <w:szCs w:val="28"/>
        </w:rPr>
        <w:t xml:space="preserve"> к настоящей муниципальной программе.</w:t>
      </w:r>
    </w:p>
    <w:p w:rsidR="003B1250" w:rsidRPr="005A0724" w:rsidRDefault="003B1250" w:rsidP="00D55212">
      <w:pPr>
        <w:pStyle w:val="ConsPlusNormal"/>
        <w:ind w:firstLine="56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F27CC6" w:rsidRPr="005A0724" w:rsidRDefault="003B1250" w:rsidP="003B1250">
      <w:pPr>
        <w:pStyle w:val="ConsPlusNormal"/>
        <w:tabs>
          <w:tab w:val="left" w:pos="851"/>
        </w:tabs>
        <w:ind w:left="567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 xml:space="preserve">Раздел 4. </w:t>
      </w:r>
      <w:r w:rsidR="009C51FA" w:rsidRPr="005A0724">
        <w:rPr>
          <w:rFonts w:ascii="Times New Roman" w:hAnsi="Times New Roman" w:cs="Times New Roman"/>
          <w:bCs/>
          <w:sz w:val="28"/>
          <w:szCs w:val="28"/>
        </w:rPr>
        <w:t xml:space="preserve">Механизм реализации муниципальной программы, система организации контроля </w:t>
      </w:r>
      <w:r w:rsidR="000D3B35" w:rsidRPr="005A0724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="009C51FA" w:rsidRPr="005A0724">
        <w:rPr>
          <w:rFonts w:ascii="Times New Roman" w:hAnsi="Times New Roman" w:cs="Times New Roman"/>
          <w:bCs/>
          <w:sz w:val="28"/>
          <w:szCs w:val="28"/>
        </w:rPr>
        <w:t>исполнени</w:t>
      </w:r>
      <w:r w:rsidR="000D3B35" w:rsidRPr="005A0724">
        <w:rPr>
          <w:rFonts w:ascii="Times New Roman" w:hAnsi="Times New Roman" w:cs="Times New Roman"/>
          <w:bCs/>
          <w:sz w:val="28"/>
          <w:szCs w:val="28"/>
        </w:rPr>
        <w:t>ем</w:t>
      </w:r>
      <w:r w:rsidR="009C51FA" w:rsidRPr="005A0724">
        <w:rPr>
          <w:rFonts w:ascii="Times New Roman" w:hAnsi="Times New Roman" w:cs="Times New Roman"/>
          <w:bCs/>
          <w:sz w:val="28"/>
          <w:szCs w:val="28"/>
        </w:rPr>
        <w:t xml:space="preserve"> муниципальной программы.</w:t>
      </w:r>
      <w:r w:rsidRPr="005A072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27CC6" w:rsidRPr="005A0724" w:rsidRDefault="003B1250" w:rsidP="00D55212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 xml:space="preserve">4.1. </w:t>
      </w:r>
      <w:r w:rsidR="00F27CC6" w:rsidRPr="005A0724">
        <w:rPr>
          <w:rFonts w:ascii="Times New Roman" w:hAnsi="Times New Roman" w:cs="Times New Roman"/>
          <w:bCs/>
          <w:sz w:val="28"/>
          <w:szCs w:val="28"/>
        </w:rPr>
        <w:t>Администратор муниципальной программы</w:t>
      </w:r>
      <w:r w:rsidR="002A7D09" w:rsidRPr="005A0724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F27CC6" w:rsidRPr="005A07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05D1" w:rsidRPr="005A0724">
        <w:rPr>
          <w:rFonts w:ascii="Times New Roman" w:hAnsi="Times New Roman" w:cs="Times New Roman"/>
          <w:bCs/>
          <w:sz w:val="28"/>
          <w:szCs w:val="28"/>
        </w:rPr>
        <w:t xml:space="preserve">отдел по вопросам общественной безопасности Администрации города </w:t>
      </w:r>
      <w:r w:rsidR="00F27CC6" w:rsidRPr="005A0724">
        <w:rPr>
          <w:rFonts w:ascii="Times New Roman" w:hAnsi="Times New Roman" w:cs="Times New Roman"/>
          <w:bCs/>
          <w:sz w:val="28"/>
          <w:szCs w:val="28"/>
        </w:rPr>
        <w:t xml:space="preserve">(далее – администратор) – осуществляет разработку муниципальной программы, обеспечивает </w:t>
      </w:r>
      <w:r w:rsidR="00F27CC6" w:rsidRPr="005A0724">
        <w:rPr>
          <w:rFonts w:ascii="Times New Roman" w:hAnsi="Times New Roman" w:cs="Times New Roman"/>
          <w:bCs/>
          <w:spacing w:val="-4"/>
          <w:sz w:val="28"/>
          <w:szCs w:val="28"/>
        </w:rPr>
        <w:t>эффективное взаимодействие с соадминистраторами муниципальной программы</w:t>
      </w:r>
      <w:r w:rsidR="00F27CC6" w:rsidRPr="005A0724">
        <w:rPr>
          <w:rFonts w:ascii="Times New Roman" w:hAnsi="Times New Roman" w:cs="Times New Roman"/>
          <w:bCs/>
          <w:sz w:val="28"/>
          <w:szCs w:val="28"/>
        </w:rPr>
        <w:t xml:space="preserve">  в ходе ее реализации, несет ответственность за реализацию муниципальной программы в целом.</w:t>
      </w:r>
    </w:p>
    <w:p w:rsidR="00F27CC6" w:rsidRPr="005A0724" w:rsidRDefault="00F27CC6" w:rsidP="00D55212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 xml:space="preserve">Соадминистраторы муниципальной программы: </w:t>
      </w:r>
      <w:r w:rsidR="000D3B35" w:rsidRPr="005A0724">
        <w:rPr>
          <w:rFonts w:ascii="Times New Roman" w:hAnsi="Times New Roman" w:cs="Times New Roman"/>
          <w:bCs/>
          <w:sz w:val="28"/>
          <w:szCs w:val="28"/>
        </w:rPr>
        <w:t>управление по делам гражданской обороны и чрезвычайным ситуациям Администрации города</w:t>
      </w:r>
      <w:r w:rsidRPr="005A0724">
        <w:rPr>
          <w:rFonts w:ascii="Times New Roman" w:hAnsi="Times New Roman" w:cs="Times New Roman"/>
          <w:bCs/>
          <w:sz w:val="28"/>
          <w:szCs w:val="28"/>
        </w:rPr>
        <w:t>, муниципальное казенное учреждение «Наш город», департамент образования Администрации города, отдел по организации работы</w:t>
      </w:r>
      <w:r w:rsidRPr="005A0724">
        <w:rPr>
          <w:rFonts w:ascii="Times New Roman" w:hAnsi="Times New Roman" w:cs="Times New Roman"/>
          <w:sz w:val="28"/>
          <w:szCs w:val="28"/>
        </w:rPr>
        <w:t xml:space="preserve"> административной комиссии, отдел по организации работы комиссии по делам несовершеннолетних, защите их прав (далее – соадминистраторы) – </w:t>
      </w:r>
      <w:r w:rsidRPr="005A0724">
        <w:rPr>
          <w:rFonts w:ascii="Times New Roman" w:hAnsi="Times New Roman" w:cs="Times New Roman"/>
          <w:bCs/>
          <w:sz w:val="28"/>
          <w:szCs w:val="28"/>
        </w:rPr>
        <w:t>принимают непосредственное участие в разработке и реализации муниципальной программы в рамках установленной сферы деятельности, несут ответственность за своевременное и качественное исполнение мероприятий муниципальной программы.</w:t>
      </w:r>
    </w:p>
    <w:p w:rsidR="00F27CC6" w:rsidRPr="005A0724" w:rsidRDefault="00F27CC6" w:rsidP="00D5521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724">
        <w:rPr>
          <w:rFonts w:ascii="Times New Roman" w:hAnsi="Times New Roman" w:cs="Times New Roman"/>
          <w:sz w:val="28"/>
          <w:szCs w:val="28"/>
        </w:rPr>
        <w:t>Координация деятельности администратора и соадминистраторов                     по конкретным мероприятиям муниципальной программы осуществляется путем предоставления соадминистраторами администратору отчетов об исполнении мероприятий муниципальной программы:</w:t>
      </w:r>
    </w:p>
    <w:p w:rsidR="00F27CC6" w:rsidRPr="005A0724" w:rsidRDefault="00F27CC6" w:rsidP="00770D24">
      <w:pPr>
        <w:pStyle w:val="ConsPlusNormal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724">
        <w:rPr>
          <w:rFonts w:ascii="Times New Roman" w:hAnsi="Times New Roman" w:cs="Times New Roman"/>
          <w:sz w:val="28"/>
          <w:szCs w:val="28"/>
        </w:rPr>
        <w:t>по мероприятиям, финансируемым непосредственно из бюджета города годового отчета по форме, утвержденной постановлением Администрации</w:t>
      </w:r>
      <w:r w:rsidR="00770D24" w:rsidRPr="005A0724">
        <w:rPr>
          <w:rFonts w:ascii="Times New Roman" w:hAnsi="Times New Roman" w:cs="Times New Roman"/>
          <w:sz w:val="28"/>
          <w:szCs w:val="28"/>
        </w:rPr>
        <w:t xml:space="preserve"> </w:t>
      </w:r>
      <w:r w:rsidRPr="005A0724">
        <w:rPr>
          <w:rFonts w:ascii="Times New Roman" w:hAnsi="Times New Roman" w:cs="Times New Roman"/>
          <w:sz w:val="28"/>
          <w:szCs w:val="28"/>
        </w:rPr>
        <w:t xml:space="preserve">города от 17.07.2013 № 5159 «Об утверждении порядка принятия решений </w:t>
      </w:r>
      <w:r w:rsidRPr="005A0724">
        <w:rPr>
          <w:rFonts w:ascii="Times New Roman" w:hAnsi="Times New Roman" w:cs="Times New Roman"/>
          <w:spacing w:val="-4"/>
          <w:sz w:val="28"/>
          <w:szCs w:val="28"/>
        </w:rPr>
        <w:t>о разработке, формирования и реализации муниципальных программ городского</w:t>
      </w:r>
      <w:r w:rsidRPr="005A0724">
        <w:rPr>
          <w:rFonts w:ascii="Times New Roman" w:hAnsi="Times New Roman" w:cs="Times New Roman"/>
          <w:sz w:val="28"/>
          <w:szCs w:val="28"/>
        </w:rPr>
        <w:t xml:space="preserve"> округа город Сургут» (с </w:t>
      </w:r>
      <w:r w:rsidR="00770D24" w:rsidRPr="005A0724">
        <w:rPr>
          <w:rFonts w:ascii="Times New Roman" w:hAnsi="Times New Roman" w:cs="Times New Roman"/>
          <w:sz w:val="28"/>
          <w:szCs w:val="28"/>
        </w:rPr>
        <w:t xml:space="preserve">последующими </w:t>
      </w:r>
      <w:r w:rsidRPr="005A0724">
        <w:rPr>
          <w:rFonts w:ascii="Times New Roman" w:hAnsi="Times New Roman" w:cs="Times New Roman"/>
          <w:sz w:val="28"/>
          <w:szCs w:val="28"/>
        </w:rPr>
        <w:t>изменениями), в срок до 01 февраля года, следующего за отчетным финансовым годом;</w:t>
      </w:r>
    </w:p>
    <w:p w:rsidR="00F27CC6" w:rsidRPr="005A0724" w:rsidRDefault="00F27CC6" w:rsidP="00770D24">
      <w:pPr>
        <w:pStyle w:val="ConsPlusNormal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lastRenderedPageBreak/>
        <w:t>по мероприятиям муниципальной программы, финансируемым из бюджета города и бюджета Ханты-Мансийского автономного округа – Югры в рамках со</w:t>
      </w:r>
      <w:r w:rsidR="00770D24" w:rsidRPr="005A0724">
        <w:rPr>
          <w:rFonts w:ascii="Times New Roman" w:hAnsi="Times New Roman" w:cs="Times New Roman"/>
          <w:bCs/>
          <w:sz w:val="28"/>
          <w:szCs w:val="28"/>
        </w:rPr>
        <w:t>ф</w:t>
      </w:r>
      <w:r w:rsidRPr="005A0724">
        <w:rPr>
          <w:rFonts w:ascii="Times New Roman" w:hAnsi="Times New Roman" w:cs="Times New Roman"/>
          <w:bCs/>
          <w:sz w:val="28"/>
          <w:szCs w:val="28"/>
        </w:rPr>
        <w:t>нансирования – ежемесячного отчета по форме, утвержденной</w:t>
      </w:r>
      <w:r w:rsidR="00770D24" w:rsidRPr="005A07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0724">
        <w:rPr>
          <w:rFonts w:ascii="Times New Roman" w:hAnsi="Times New Roman" w:cs="Times New Roman"/>
          <w:bCs/>
          <w:sz w:val="28"/>
          <w:szCs w:val="28"/>
        </w:rPr>
        <w:t>договором софинансирования между Администрацией города и Департаментом внутренней политики Ханты-Мансийского автономного округа – Югры, в срок до 30 числа отчетного месяца.</w:t>
      </w:r>
    </w:p>
    <w:p w:rsidR="00F27CC6" w:rsidRPr="005A0724" w:rsidRDefault="00F27CC6" w:rsidP="00D55212">
      <w:pPr>
        <w:pStyle w:val="ConsPlusNormal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>Внесение изменений в муниципальную программу осуществляется в соответствии с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</w:t>
      </w:r>
      <w:r w:rsidRPr="005A0724">
        <w:rPr>
          <w:rFonts w:ascii="Times New Roman" w:hAnsi="Times New Roman" w:cs="Times New Roman"/>
          <w:sz w:val="28"/>
          <w:szCs w:val="28"/>
        </w:rPr>
        <w:t xml:space="preserve"> (с </w:t>
      </w:r>
      <w:r w:rsidR="00770D24" w:rsidRPr="005A0724">
        <w:rPr>
          <w:rFonts w:ascii="Times New Roman" w:hAnsi="Times New Roman" w:cs="Times New Roman"/>
          <w:sz w:val="28"/>
          <w:szCs w:val="28"/>
        </w:rPr>
        <w:t xml:space="preserve">последующими </w:t>
      </w:r>
      <w:r w:rsidRPr="005A0724">
        <w:rPr>
          <w:rFonts w:ascii="Times New Roman" w:hAnsi="Times New Roman" w:cs="Times New Roman"/>
          <w:sz w:val="28"/>
          <w:szCs w:val="28"/>
        </w:rPr>
        <w:t>изменениями)</w:t>
      </w:r>
      <w:r w:rsidRPr="005A0724">
        <w:rPr>
          <w:rFonts w:ascii="Times New Roman" w:hAnsi="Times New Roman" w:cs="Times New Roman"/>
          <w:bCs/>
          <w:sz w:val="28"/>
          <w:szCs w:val="28"/>
        </w:rPr>
        <w:t>.</w:t>
      </w:r>
    </w:p>
    <w:p w:rsidR="00770D24" w:rsidRPr="005A0724" w:rsidRDefault="00770D24" w:rsidP="00770D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0724">
        <w:rPr>
          <w:sz w:val="28"/>
          <w:szCs w:val="28"/>
        </w:rPr>
        <w:t xml:space="preserve">4.2. Система организации контроля  </w:t>
      </w:r>
      <w:r w:rsidR="000D3B35" w:rsidRPr="005A0724">
        <w:rPr>
          <w:sz w:val="28"/>
          <w:szCs w:val="28"/>
        </w:rPr>
        <w:t xml:space="preserve">за </w:t>
      </w:r>
      <w:r w:rsidRPr="005A0724">
        <w:rPr>
          <w:sz w:val="28"/>
          <w:szCs w:val="28"/>
        </w:rPr>
        <w:t>исполнени</w:t>
      </w:r>
      <w:r w:rsidR="000D3B35" w:rsidRPr="005A0724">
        <w:rPr>
          <w:sz w:val="28"/>
          <w:szCs w:val="28"/>
        </w:rPr>
        <w:t>ем</w:t>
      </w:r>
      <w:r w:rsidRPr="005A0724">
        <w:rPr>
          <w:sz w:val="28"/>
          <w:szCs w:val="28"/>
        </w:rPr>
        <w:t xml:space="preserve"> муниципальной программы</w:t>
      </w:r>
      <w:r w:rsidR="002D645C" w:rsidRPr="005A0724">
        <w:rPr>
          <w:sz w:val="28"/>
          <w:szCs w:val="28"/>
        </w:rPr>
        <w:t>.</w:t>
      </w:r>
    </w:p>
    <w:p w:rsidR="00770D24" w:rsidRPr="005A0724" w:rsidRDefault="00770D24" w:rsidP="00770D2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5A0724">
        <w:rPr>
          <w:sz w:val="28"/>
          <w:szCs w:val="28"/>
        </w:rPr>
        <w:t xml:space="preserve">Куратор муниципальной программы осуществляет контроль </w:t>
      </w:r>
      <w:r w:rsidR="000D3B35" w:rsidRPr="005A0724">
        <w:rPr>
          <w:sz w:val="28"/>
          <w:szCs w:val="28"/>
        </w:rPr>
        <w:t xml:space="preserve">за ходом </w:t>
      </w:r>
      <w:r w:rsidRPr="005A0724">
        <w:rPr>
          <w:sz w:val="28"/>
          <w:szCs w:val="28"/>
        </w:rPr>
        <w:t xml:space="preserve">реализации муниципальной программы путем координации действий администратора и соадминистраторов </w:t>
      </w:r>
      <w:r w:rsidRPr="005A0724">
        <w:rPr>
          <w:bCs/>
          <w:sz w:val="28"/>
          <w:szCs w:val="28"/>
        </w:rPr>
        <w:t>по разработке и реализации муниципальной программы.</w:t>
      </w:r>
    </w:p>
    <w:p w:rsidR="00770D24" w:rsidRPr="005A0724" w:rsidRDefault="00770D24" w:rsidP="00770D2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A0724">
        <w:rPr>
          <w:bCs/>
          <w:sz w:val="28"/>
          <w:szCs w:val="28"/>
        </w:rPr>
        <w:t>Администратор муниципальной программы осуществляет контроль</w:t>
      </w:r>
      <w:r w:rsidR="002D645C" w:rsidRPr="005A0724">
        <w:rPr>
          <w:bCs/>
          <w:sz w:val="28"/>
          <w:szCs w:val="28"/>
        </w:rPr>
        <w:t xml:space="preserve"> за </w:t>
      </w:r>
      <w:r w:rsidRPr="005A0724">
        <w:rPr>
          <w:bCs/>
          <w:sz w:val="28"/>
          <w:szCs w:val="28"/>
        </w:rPr>
        <w:t xml:space="preserve"> достижени</w:t>
      </w:r>
      <w:r w:rsidR="002D645C" w:rsidRPr="005A0724">
        <w:rPr>
          <w:bCs/>
          <w:sz w:val="28"/>
          <w:szCs w:val="28"/>
        </w:rPr>
        <w:t>ем</w:t>
      </w:r>
      <w:r w:rsidRPr="005A0724">
        <w:rPr>
          <w:bCs/>
          <w:sz w:val="28"/>
          <w:szCs w:val="28"/>
        </w:rPr>
        <w:t xml:space="preserve"> установленных целей и задач муниципальной программы.</w:t>
      </w:r>
    </w:p>
    <w:p w:rsidR="00770D24" w:rsidRPr="005A0724" w:rsidRDefault="00770D24" w:rsidP="00770D24">
      <w:pPr>
        <w:widowControl w:val="0"/>
        <w:autoSpaceDE w:val="0"/>
        <w:autoSpaceDN w:val="0"/>
        <w:adjustRightInd w:val="0"/>
        <w:ind w:firstLine="567"/>
        <w:jc w:val="both"/>
        <w:rPr>
          <w:b/>
          <w:bCs/>
          <w:sz w:val="28"/>
          <w:szCs w:val="28"/>
        </w:rPr>
      </w:pPr>
      <w:r w:rsidRPr="005A0724">
        <w:rPr>
          <w:bCs/>
          <w:sz w:val="28"/>
          <w:szCs w:val="28"/>
        </w:rPr>
        <w:t>4.3. Администратор муниципальной программы и соадминистраторы муниципальной программы кажд</w:t>
      </w:r>
      <w:bookmarkStart w:id="0" w:name="_GoBack"/>
      <w:bookmarkEnd w:id="0"/>
      <w:r w:rsidRPr="005A0724">
        <w:rPr>
          <w:bCs/>
          <w:sz w:val="28"/>
          <w:szCs w:val="28"/>
        </w:rPr>
        <w:t>ый в своей части несут ответственность за:</w:t>
      </w:r>
    </w:p>
    <w:p w:rsidR="00770D24" w:rsidRPr="005A0724" w:rsidRDefault="00770D24" w:rsidP="00BF27CD">
      <w:pPr>
        <w:pStyle w:val="ConsPlusNormal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>своевременное и эффективное использование бюджетных средств;</w:t>
      </w:r>
    </w:p>
    <w:p w:rsidR="00770D24" w:rsidRPr="005A0724" w:rsidRDefault="00770D24" w:rsidP="00770D24">
      <w:pPr>
        <w:pStyle w:val="ConsPlusNormal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>качественное выполнение реализуемых мероприятий муниципальной программы;</w:t>
      </w:r>
    </w:p>
    <w:p w:rsidR="00770D24" w:rsidRPr="005A0724" w:rsidRDefault="00770D24" w:rsidP="00770D24">
      <w:pPr>
        <w:pStyle w:val="ConsPlusNormal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>достижение показателей результатов реализации муниципальной программы как по годам ее реализации, так и в целом за весь период реализации муниципальной программы;</w:t>
      </w:r>
    </w:p>
    <w:p w:rsidR="00770D24" w:rsidRPr="005A0724" w:rsidRDefault="00770D24" w:rsidP="00770D24">
      <w:pPr>
        <w:pStyle w:val="ConsPlusNormal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>своевременное внесение изменений в муниципальную программу;</w:t>
      </w:r>
    </w:p>
    <w:p w:rsidR="00770D24" w:rsidRPr="005A0724" w:rsidRDefault="00770D24" w:rsidP="00770D24">
      <w:pPr>
        <w:pStyle w:val="ConsPlusNormal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>соблюдение сроков представления и качества подготовки отчетов об исполнении муниципальной программы.</w:t>
      </w:r>
    </w:p>
    <w:p w:rsidR="00770D24" w:rsidRPr="005A0724" w:rsidRDefault="00770D24" w:rsidP="00770D24">
      <w:pPr>
        <w:tabs>
          <w:tab w:val="left" w:pos="360"/>
        </w:tabs>
        <w:autoSpaceDE w:val="0"/>
        <w:autoSpaceDN w:val="0"/>
        <w:ind w:firstLine="567"/>
        <w:jc w:val="both"/>
        <w:rPr>
          <w:sz w:val="28"/>
          <w:szCs w:val="28"/>
        </w:rPr>
      </w:pPr>
      <w:r w:rsidRPr="005A0724">
        <w:rPr>
          <w:bCs/>
          <w:sz w:val="28"/>
          <w:szCs w:val="28"/>
        </w:rPr>
        <w:t>Ответственные лица с учетом замены на период отсутствия назначаются приказами администратора и содминистраторов.</w:t>
      </w:r>
    </w:p>
    <w:p w:rsidR="00770D24" w:rsidRPr="005A0724" w:rsidRDefault="00770D24" w:rsidP="00770D24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A0724">
        <w:rPr>
          <w:bCs/>
          <w:sz w:val="28"/>
          <w:szCs w:val="28"/>
        </w:rPr>
        <w:t xml:space="preserve">4.4. Администратор представляет годовой отчет об </w:t>
      </w:r>
      <w:r w:rsidR="002D645C" w:rsidRPr="005A0724">
        <w:rPr>
          <w:bCs/>
          <w:sz w:val="28"/>
          <w:szCs w:val="28"/>
        </w:rPr>
        <w:t xml:space="preserve">за </w:t>
      </w:r>
      <w:r w:rsidRPr="005A0724">
        <w:rPr>
          <w:bCs/>
          <w:sz w:val="28"/>
          <w:szCs w:val="28"/>
        </w:rPr>
        <w:t>исполнени</w:t>
      </w:r>
      <w:r w:rsidR="002D645C" w:rsidRPr="005A0724">
        <w:rPr>
          <w:bCs/>
          <w:sz w:val="28"/>
          <w:szCs w:val="28"/>
        </w:rPr>
        <w:t>ем</w:t>
      </w:r>
      <w:r w:rsidRPr="005A0724">
        <w:rPr>
          <w:bCs/>
          <w:sz w:val="28"/>
          <w:szCs w:val="28"/>
        </w:rPr>
        <w:t xml:space="preserve"> муниципальной программы в департамент по экономической политике Администрации города </w:t>
      </w:r>
      <w:r w:rsidR="001B369F" w:rsidRPr="005A0724">
        <w:rPr>
          <w:bCs/>
          <w:sz w:val="28"/>
          <w:szCs w:val="28"/>
        </w:rPr>
        <w:t xml:space="preserve"> по форме и в сроки, установленные постановлением Администрации города от </w:t>
      </w:r>
    </w:p>
    <w:p w:rsidR="001B369F" w:rsidRPr="005A0724" w:rsidRDefault="001B369F" w:rsidP="001B369F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A0724">
        <w:rPr>
          <w:rFonts w:ascii="Times New Roman" w:hAnsi="Times New Roman" w:cs="Times New Roman"/>
          <w:bCs/>
          <w:sz w:val="28"/>
          <w:szCs w:val="28"/>
        </w:rPr>
        <w:t>17.07.2013 № 5159 «Об утверждении порядка принятия решений о разработке, формирования и реализации муниципальных программ городского округа город Сургут»</w:t>
      </w:r>
      <w:r w:rsidRPr="005A0724">
        <w:rPr>
          <w:rFonts w:ascii="Times New Roman" w:hAnsi="Times New Roman" w:cs="Times New Roman"/>
          <w:sz w:val="28"/>
          <w:szCs w:val="28"/>
        </w:rPr>
        <w:t xml:space="preserve"> (с последующими изменениями)</w:t>
      </w:r>
      <w:r w:rsidRPr="005A0724">
        <w:rPr>
          <w:rFonts w:ascii="Times New Roman" w:hAnsi="Times New Roman" w:cs="Times New Roman"/>
          <w:bCs/>
          <w:sz w:val="28"/>
          <w:szCs w:val="28"/>
        </w:rPr>
        <w:t>.</w:t>
      </w:r>
    </w:p>
    <w:p w:rsidR="00E80A5C" w:rsidRPr="005A0724" w:rsidRDefault="00E80A5C" w:rsidP="001B369F">
      <w:pPr>
        <w:tabs>
          <w:tab w:val="left" w:pos="993"/>
        </w:tabs>
        <w:jc w:val="both"/>
        <w:rPr>
          <w:sz w:val="28"/>
          <w:szCs w:val="28"/>
        </w:rPr>
      </w:pPr>
    </w:p>
    <w:sectPr w:rsidR="00E80A5C" w:rsidRPr="005A0724" w:rsidSect="006A5A56">
      <w:pgSz w:w="11906" w:h="16838"/>
      <w:pgMar w:top="993" w:right="567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6C46" w:rsidRDefault="00D66C46">
      <w:r>
        <w:separator/>
      </w:r>
    </w:p>
  </w:endnote>
  <w:endnote w:type="continuationSeparator" w:id="0">
    <w:p w:rsidR="00D66C46" w:rsidRDefault="00D66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6C46" w:rsidRDefault="00D66C46">
      <w:r>
        <w:separator/>
      </w:r>
    </w:p>
  </w:footnote>
  <w:footnote w:type="continuationSeparator" w:id="0">
    <w:p w:rsidR="00D66C46" w:rsidRDefault="00D66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2C2AE1"/>
    <w:multiLevelType w:val="hybridMultilevel"/>
    <w:tmpl w:val="58B8F366"/>
    <w:lvl w:ilvl="0" w:tplc="4770E8D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254E3B"/>
    <w:multiLevelType w:val="hybridMultilevel"/>
    <w:tmpl w:val="CE86938A"/>
    <w:lvl w:ilvl="0" w:tplc="EA649544">
      <w:numFmt w:val="bullet"/>
      <w:lvlText w:val="-"/>
      <w:lvlJc w:val="left"/>
      <w:pPr>
        <w:tabs>
          <w:tab w:val="num" w:pos="960"/>
        </w:tabs>
        <w:ind w:left="-72" w:firstLine="672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971"/>
        </w:tabs>
        <w:ind w:left="9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91"/>
        </w:tabs>
        <w:ind w:left="16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11"/>
        </w:tabs>
        <w:ind w:left="24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31"/>
        </w:tabs>
        <w:ind w:left="31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51"/>
        </w:tabs>
        <w:ind w:left="38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71"/>
        </w:tabs>
        <w:ind w:left="45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91"/>
        </w:tabs>
        <w:ind w:left="52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11"/>
        </w:tabs>
        <w:ind w:left="6011" w:hanging="360"/>
      </w:pPr>
      <w:rPr>
        <w:rFonts w:ascii="Wingdings" w:hAnsi="Wingdings" w:hint="default"/>
      </w:rPr>
    </w:lvl>
  </w:abstractNum>
  <w:abstractNum w:abstractNumId="3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4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34E8737E"/>
    <w:multiLevelType w:val="multilevel"/>
    <w:tmpl w:val="C310D0CC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2160"/>
      </w:pPr>
      <w:rPr>
        <w:rFonts w:hint="default"/>
      </w:rPr>
    </w:lvl>
  </w:abstractNum>
  <w:abstractNum w:abstractNumId="6">
    <w:nsid w:val="3815352E"/>
    <w:multiLevelType w:val="hybridMultilevel"/>
    <w:tmpl w:val="B6D6DCE0"/>
    <w:lvl w:ilvl="0" w:tplc="4770E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8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9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0">
    <w:nsid w:val="58E62FAC"/>
    <w:multiLevelType w:val="hybridMultilevel"/>
    <w:tmpl w:val="460E1772"/>
    <w:lvl w:ilvl="0" w:tplc="4770E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C23A1E"/>
    <w:multiLevelType w:val="hybridMultilevel"/>
    <w:tmpl w:val="BF584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9E4286"/>
    <w:multiLevelType w:val="hybridMultilevel"/>
    <w:tmpl w:val="943405CA"/>
    <w:lvl w:ilvl="0" w:tplc="4770E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087CDE"/>
    <w:multiLevelType w:val="hybridMultilevel"/>
    <w:tmpl w:val="5738584C"/>
    <w:lvl w:ilvl="0" w:tplc="4770E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9C0A89"/>
    <w:multiLevelType w:val="hybridMultilevel"/>
    <w:tmpl w:val="CB2A844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2"/>
  </w:num>
  <w:num w:numId="10">
    <w:abstractNumId w:val="9"/>
  </w:num>
  <w:num w:numId="11">
    <w:abstractNumId w:val="5"/>
  </w:num>
  <w:num w:numId="12">
    <w:abstractNumId w:val="14"/>
  </w:num>
  <w:num w:numId="13">
    <w:abstractNumId w:val="6"/>
  </w:num>
  <w:num w:numId="14">
    <w:abstractNumId w:val="11"/>
  </w:num>
  <w:num w:numId="15">
    <w:abstractNumId w:val="15"/>
  </w:num>
  <w:num w:numId="16">
    <w:abstractNumId w:val="13"/>
  </w:num>
  <w:num w:numId="17">
    <w:abstractNumId w:val="1"/>
  </w:num>
  <w:num w:numId="18">
    <w:abstractNumId w:val="10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B50"/>
    <w:rsid w:val="00035E43"/>
    <w:rsid w:val="000427B7"/>
    <w:rsid w:val="00043714"/>
    <w:rsid w:val="000C7B30"/>
    <w:rsid w:val="000D3B35"/>
    <w:rsid w:val="00121E0C"/>
    <w:rsid w:val="00142F7B"/>
    <w:rsid w:val="001664E7"/>
    <w:rsid w:val="00171B60"/>
    <w:rsid w:val="00174C5A"/>
    <w:rsid w:val="00193A97"/>
    <w:rsid w:val="001B1918"/>
    <w:rsid w:val="001B369F"/>
    <w:rsid w:val="001F1350"/>
    <w:rsid w:val="001F14C7"/>
    <w:rsid w:val="002071C3"/>
    <w:rsid w:val="00245C4C"/>
    <w:rsid w:val="00246BB9"/>
    <w:rsid w:val="00276279"/>
    <w:rsid w:val="002A7D09"/>
    <w:rsid w:val="002D645C"/>
    <w:rsid w:val="002E53DC"/>
    <w:rsid w:val="00305DD3"/>
    <w:rsid w:val="00321E7C"/>
    <w:rsid w:val="00356A9A"/>
    <w:rsid w:val="00361CB8"/>
    <w:rsid w:val="003B1250"/>
    <w:rsid w:val="003C66C2"/>
    <w:rsid w:val="00412D4D"/>
    <w:rsid w:val="00415406"/>
    <w:rsid w:val="00421875"/>
    <w:rsid w:val="00432D4F"/>
    <w:rsid w:val="00440B95"/>
    <w:rsid w:val="00447091"/>
    <w:rsid w:val="0046348D"/>
    <w:rsid w:val="004B0EFD"/>
    <w:rsid w:val="004B3BD6"/>
    <w:rsid w:val="004D2ACF"/>
    <w:rsid w:val="004E447B"/>
    <w:rsid w:val="00501CA0"/>
    <w:rsid w:val="00507820"/>
    <w:rsid w:val="005101B2"/>
    <w:rsid w:val="005159F9"/>
    <w:rsid w:val="00525166"/>
    <w:rsid w:val="00555812"/>
    <w:rsid w:val="00561B50"/>
    <w:rsid w:val="005705D1"/>
    <w:rsid w:val="00572596"/>
    <w:rsid w:val="00592887"/>
    <w:rsid w:val="005A0724"/>
    <w:rsid w:val="005C73BA"/>
    <w:rsid w:val="005E103F"/>
    <w:rsid w:val="006132F8"/>
    <w:rsid w:val="006275DE"/>
    <w:rsid w:val="00637AB8"/>
    <w:rsid w:val="00656D85"/>
    <w:rsid w:val="00670733"/>
    <w:rsid w:val="00671F9E"/>
    <w:rsid w:val="00676B27"/>
    <w:rsid w:val="00686850"/>
    <w:rsid w:val="00696251"/>
    <w:rsid w:val="00697421"/>
    <w:rsid w:val="006A5A56"/>
    <w:rsid w:val="006D38BA"/>
    <w:rsid w:val="006E128A"/>
    <w:rsid w:val="006E37D8"/>
    <w:rsid w:val="00703914"/>
    <w:rsid w:val="007179A4"/>
    <w:rsid w:val="00721065"/>
    <w:rsid w:val="00731DD1"/>
    <w:rsid w:val="00752B53"/>
    <w:rsid w:val="00757467"/>
    <w:rsid w:val="00770D24"/>
    <w:rsid w:val="007C49CF"/>
    <w:rsid w:val="007D14C7"/>
    <w:rsid w:val="007E53D5"/>
    <w:rsid w:val="008271F6"/>
    <w:rsid w:val="00833FC2"/>
    <w:rsid w:val="008812AC"/>
    <w:rsid w:val="00887F3C"/>
    <w:rsid w:val="008A00A7"/>
    <w:rsid w:val="008A11F1"/>
    <w:rsid w:val="008C50E0"/>
    <w:rsid w:val="008D1B86"/>
    <w:rsid w:val="009000DA"/>
    <w:rsid w:val="00964A22"/>
    <w:rsid w:val="00973AC5"/>
    <w:rsid w:val="009C4102"/>
    <w:rsid w:val="009C51FA"/>
    <w:rsid w:val="009F2E46"/>
    <w:rsid w:val="00AE4F05"/>
    <w:rsid w:val="00AE7DAE"/>
    <w:rsid w:val="00B30C01"/>
    <w:rsid w:val="00B37C12"/>
    <w:rsid w:val="00B95D6B"/>
    <w:rsid w:val="00BA412D"/>
    <w:rsid w:val="00BA5381"/>
    <w:rsid w:val="00BC1F14"/>
    <w:rsid w:val="00BC61D6"/>
    <w:rsid w:val="00BF27CD"/>
    <w:rsid w:val="00C00E72"/>
    <w:rsid w:val="00C07A8C"/>
    <w:rsid w:val="00C402A4"/>
    <w:rsid w:val="00C61379"/>
    <w:rsid w:val="00C642BA"/>
    <w:rsid w:val="00C7312C"/>
    <w:rsid w:val="00CD2D3A"/>
    <w:rsid w:val="00D55212"/>
    <w:rsid w:val="00D66C46"/>
    <w:rsid w:val="00D964E5"/>
    <w:rsid w:val="00E0538E"/>
    <w:rsid w:val="00E80A5C"/>
    <w:rsid w:val="00EA639F"/>
    <w:rsid w:val="00EE24A5"/>
    <w:rsid w:val="00EE4EF0"/>
    <w:rsid w:val="00F119D0"/>
    <w:rsid w:val="00F27CC6"/>
    <w:rsid w:val="00F55BC1"/>
    <w:rsid w:val="00F75D40"/>
    <w:rsid w:val="00FB4AFB"/>
    <w:rsid w:val="00FF2573"/>
    <w:rsid w:val="00FF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8BBAA0-BBFB-460D-9C65-2B968F7C6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List"/>
    <w:basedOn w:val="a"/>
    <w:rsid w:val="00F27CC6"/>
    <w:pPr>
      <w:autoSpaceDE w:val="0"/>
      <w:autoSpaceDN w:val="0"/>
      <w:ind w:left="283" w:hanging="283"/>
    </w:pPr>
    <w:rPr>
      <w:rFonts w:eastAsia="Calibri"/>
    </w:rPr>
  </w:style>
  <w:style w:type="character" w:customStyle="1" w:styleId="apple-style-span">
    <w:name w:val="apple-style-span"/>
    <w:basedOn w:val="a0"/>
    <w:rsid w:val="008A00A7"/>
  </w:style>
  <w:style w:type="paragraph" w:styleId="afffff5">
    <w:name w:val="No Spacing"/>
    <w:qFormat/>
    <w:rsid w:val="008A00A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2">
    <w:name w:val="Font Style12"/>
    <w:basedOn w:val="a0"/>
    <w:rsid w:val="008A00A7"/>
    <w:rPr>
      <w:rFonts w:ascii="Times New Roman" w:hAnsi="Times New Roman" w:cs="Times New Roman"/>
      <w:sz w:val="26"/>
      <w:szCs w:val="26"/>
    </w:rPr>
  </w:style>
  <w:style w:type="character" w:customStyle="1" w:styleId="stv1">
    <w:name w:val="stv1"/>
    <w:basedOn w:val="a0"/>
    <w:rsid w:val="008A0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C4866-AD55-4D36-8CD3-C8DB7AD16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Кудрявцева Елена Витальевна</cp:lastModifiedBy>
  <cp:revision>4</cp:revision>
  <cp:lastPrinted>2014-11-11T03:33:00Z</cp:lastPrinted>
  <dcterms:created xsi:type="dcterms:W3CDTF">2015-09-18T06:27:00Z</dcterms:created>
  <dcterms:modified xsi:type="dcterms:W3CDTF">2015-09-28T06:09:00Z</dcterms:modified>
</cp:coreProperties>
</file>